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FA" w:rsidRPr="00C201EC" w:rsidRDefault="004B37FA" w:rsidP="004B37FA">
      <w:pPr>
        <w:jc w:val="center"/>
        <w:outlineLvl w:val="0"/>
        <w:rPr>
          <w:b/>
          <w:sz w:val="28"/>
          <w:szCs w:val="28"/>
        </w:rPr>
      </w:pPr>
      <w:r w:rsidRPr="00C201EC">
        <w:rPr>
          <w:b/>
          <w:sz w:val="28"/>
          <w:szCs w:val="28"/>
        </w:rPr>
        <w:t xml:space="preserve">KONCEPCE PORADENSKÝCH SLUŽEB POSKYTOVANÝCH </w:t>
      </w:r>
    </w:p>
    <w:p w:rsidR="004B37FA" w:rsidRPr="00C201EC" w:rsidRDefault="004B37FA" w:rsidP="004B37FA">
      <w:pPr>
        <w:jc w:val="center"/>
        <w:outlineLvl w:val="0"/>
        <w:rPr>
          <w:b/>
        </w:rPr>
      </w:pPr>
      <w:r>
        <w:rPr>
          <w:b/>
        </w:rPr>
        <w:t>n</w:t>
      </w:r>
      <w:r w:rsidRPr="00C201EC">
        <w:rPr>
          <w:b/>
        </w:rPr>
        <w:t>a Základní škole, Kunovice, Červená cesta 853, okres Uherské Hradiště, příspěvková organizace</w:t>
      </w:r>
    </w:p>
    <w:p w:rsidR="004B37FA" w:rsidRPr="00F97B01" w:rsidRDefault="004B37FA" w:rsidP="004B37FA">
      <w:pPr>
        <w:jc w:val="center"/>
        <w:rPr>
          <w:sz w:val="24"/>
          <w:szCs w:val="24"/>
        </w:rPr>
      </w:pPr>
    </w:p>
    <w:p w:rsidR="004B37FA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</w:p>
    <w:p w:rsidR="004B37FA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 xml:space="preserve">Vymezení poradenských služeb ve škole  </w:t>
      </w:r>
      <w:r w:rsidRPr="001B24E6">
        <w:rPr>
          <w:rFonts w:ascii="Times New Roman" w:hAnsi="Times New Roman"/>
          <w:sz w:val="22"/>
          <w:szCs w:val="22"/>
        </w:rPr>
        <w:t xml:space="preserve">- škola se řídí vyhláškou č. 72/2005 Sb. Ministerstva školství, mládeže a tělovýchovy o poskytování poradenských služeb ve školách a školských poradenských zařízeních a Vyhláškou č. </w:t>
      </w:r>
      <w:r>
        <w:rPr>
          <w:rFonts w:ascii="Times New Roman" w:hAnsi="Times New Roman"/>
          <w:sz w:val="22"/>
          <w:szCs w:val="22"/>
        </w:rPr>
        <w:t>27/2016</w:t>
      </w:r>
      <w:r w:rsidRPr="001B24E6">
        <w:rPr>
          <w:rFonts w:ascii="Times New Roman" w:hAnsi="Times New Roman"/>
          <w:sz w:val="22"/>
          <w:szCs w:val="22"/>
        </w:rPr>
        <w:t xml:space="preserve"> Sb., o vzdělávání žáků se speciálními vzdělávacími potřebami</w:t>
      </w:r>
      <w:r>
        <w:rPr>
          <w:rFonts w:ascii="Times New Roman" w:hAnsi="Times New Roman"/>
          <w:sz w:val="22"/>
          <w:szCs w:val="22"/>
        </w:rPr>
        <w:t xml:space="preserve"> a</w:t>
      </w:r>
      <w:r w:rsidRPr="001B24E6">
        <w:rPr>
          <w:rFonts w:ascii="Times New Roman" w:hAnsi="Times New Roman"/>
          <w:sz w:val="22"/>
          <w:szCs w:val="22"/>
        </w:rPr>
        <w:t xml:space="preserve"> žáků nadaných. 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Poradenské služby ve škole jsou zajišťovány výchovným poradcem, školním metodikem prevence, speciálním pedagogem, ostatními pedagogickými pracovníky a specializovanými poradenskými zařízeními. Za jejich poskytování odpovídá ředitel</w:t>
      </w:r>
      <w:r w:rsidRPr="001B24E6">
        <w:rPr>
          <w:rFonts w:ascii="Times New Roman" w:hAnsi="Times New Roman"/>
          <w:b/>
          <w:sz w:val="22"/>
          <w:szCs w:val="22"/>
        </w:rPr>
        <w:t xml:space="preserve"> </w:t>
      </w:r>
      <w:r w:rsidRPr="001B24E6">
        <w:rPr>
          <w:rFonts w:ascii="Times New Roman" w:hAnsi="Times New Roman"/>
          <w:sz w:val="22"/>
          <w:szCs w:val="22"/>
        </w:rPr>
        <w:t>školy,</w:t>
      </w:r>
      <w:r w:rsidRPr="001B24E6">
        <w:rPr>
          <w:rFonts w:ascii="Times New Roman" w:hAnsi="Times New Roman"/>
          <w:b/>
          <w:sz w:val="22"/>
          <w:szCs w:val="22"/>
        </w:rPr>
        <w:t xml:space="preserve"> </w:t>
      </w:r>
      <w:r w:rsidRPr="001B24E6">
        <w:rPr>
          <w:rFonts w:ascii="Times New Roman" w:hAnsi="Times New Roman"/>
          <w:sz w:val="22"/>
          <w:szCs w:val="22"/>
        </w:rPr>
        <w:t>případně jím pověřený pracovník poradenství. Škola spolupracuje se specializovanými poradenskými pracovišti ve školství, tj. pedagogicko-psychologickými poradnami (PPP), speciálně pedagogickými centry (SPC), ale také se středisky výchovné péče (SVP) a dále mimo školství zejména s informačně - poradenskými středisky úřadů práce. Vytváří podmínky pro operativní poskytování poradenských služeb.</w:t>
      </w:r>
    </w:p>
    <w:p w:rsidR="004B37FA" w:rsidRPr="001B24E6" w:rsidRDefault="004B37FA" w:rsidP="004B37FA">
      <w:pPr>
        <w:ind w:left="476" w:hanging="476"/>
        <w:jc w:val="both"/>
        <w:rPr>
          <w:rFonts w:ascii="Times New Roman" w:hAnsi="Times New Roman"/>
          <w:sz w:val="22"/>
          <w:szCs w:val="22"/>
        </w:rPr>
      </w:pPr>
    </w:p>
    <w:p w:rsidR="004B37FA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>Poradenské služby zajišťují ve škole především:</w:t>
      </w:r>
    </w:p>
    <w:p w:rsidR="004B37FA" w:rsidRPr="001B24E6" w:rsidRDefault="004B37FA" w:rsidP="004B37FA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výchovný poradce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školní metodik prevence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speciální pedagog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třídní učitelé a pedagogové školy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 xml:space="preserve">specializovaná poradenská zařízení, zejména pedagogicko-psychologická poradna, Speciálně-pedagogické centrum Zlín, informační a poradenské střediska a jiné organizace zabývající se prevencí sociálně patologických jevů a prací s třídními kolektivy a jednotlivci (např. HELP, </w:t>
      </w:r>
      <w:proofErr w:type="spellStart"/>
      <w:r w:rsidRPr="001B24E6">
        <w:rPr>
          <w:rFonts w:ascii="Times New Roman" w:hAnsi="Times New Roman"/>
          <w:sz w:val="22"/>
          <w:szCs w:val="22"/>
        </w:rPr>
        <w:t>Madio</w:t>
      </w:r>
      <w:proofErr w:type="spellEnd"/>
      <w:r>
        <w:rPr>
          <w:rFonts w:ascii="Times New Roman" w:hAnsi="Times New Roman"/>
          <w:sz w:val="22"/>
          <w:szCs w:val="22"/>
        </w:rPr>
        <w:t>, …</w:t>
      </w:r>
      <w:r w:rsidRPr="001B24E6">
        <w:rPr>
          <w:rFonts w:ascii="Times New Roman" w:hAnsi="Times New Roman"/>
          <w:sz w:val="22"/>
          <w:szCs w:val="22"/>
        </w:rPr>
        <w:t>)</w:t>
      </w:r>
    </w:p>
    <w:p w:rsidR="004B37FA" w:rsidRPr="001B24E6" w:rsidRDefault="004B37FA" w:rsidP="004B37FA">
      <w:pPr>
        <w:ind w:left="476" w:hanging="476"/>
        <w:jc w:val="both"/>
        <w:rPr>
          <w:rFonts w:ascii="Times New Roman" w:hAnsi="Times New Roman"/>
          <w:sz w:val="22"/>
          <w:szCs w:val="22"/>
        </w:rPr>
      </w:pPr>
    </w:p>
    <w:p w:rsidR="004B37FA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>Výchovný poradce</w:t>
      </w:r>
      <w:r w:rsidRPr="001B24E6">
        <w:rPr>
          <w:rFonts w:ascii="Times New Roman" w:hAnsi="Times New Roman"/>
          <w:sz w:val="22"/>
          <w:szCs w:val="22"/>
        </w:rPr>
        <w:t xml:space="preserve"> – se věnuje primárně problematice kariérového poradenství a procesu integrace žáků se speciálními vzdělávacími potřebami (včetně žáků nadaných) na školách. Výchovné problémy a záškoláctví jsou řešeny vedením školy, výchovnou poradkyní a metodikem prevence v úzké spolupráci s ostatními členy pedagogického sboru.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24E6">
        <w:rPr>
          <w:rFonts w:ascii="Times New Roman" w:hAnsi="Times New Roman"/>
          <w:sz w:val="22"/>
          <w:szCs w:val="22"/>
        </w:rPr>
        <w:t xml:space="preserve">Na každý školní rok jsou stanoveny </w:t>
      </w:r>
      <w:r w:rsidRPr="001B24E6">
        <w:rPr>
          <w:rFonts w:ascii="Times New Roman" w:hAnsi="Times New Roman"/>
          <w:b/>
          <w:sz w:val="22"/>
          <w:szCs w:val="22"/>
        </w:rPr>
        <w:t>konzultační hodiny</w:t>
      </w:r>
      <w:r w:rsidRPr="001B24E6">
        <w:rPr>
          <w:rFonts w:ascii="Times New Roman" w:hAnsi="Times New Roman"/>
          <w:sz w:val="22"/>
          <w:szCs w:val="22"/>
        </w:rPr>
        <w:t xml:space="preserve"> výchovné poradkyně. Mimo tyto hodiny lze telefonicky domluvit schůzku s výchovnou poradkyní.</w:t>
      </w:r>
    </w:p>
    <w:p w:rsidR="004B37FA" w:rsidRPr="001B24E6" w:rsidRDefault="004B37FA" w:rsidP="004B37FA">
      <w:pPr>
        <w:ind w:left="2600" w:hanging="260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>Školní metodik prevence</w:t>
      </w:r>
      <w:r w:rsidRPr="001B24E6">
        <w:rPr>
          <w:rFonts w:ascii="Times New Roman" w:hAnsi="Times New Roman"/>
          <w:sz w:val="22"/>
          <w:szCs w:val="22"/>
        </w:rPr>
        <w:t xml:space="preserve"> - pracuje především v oblasti prevence sociálně nežádoucích jevů. Náplň činnosti metodika prevence spočívá v prevenci záškoláctví, závislostí, násilí, sexuálního zneužívání, zneužívání sektami, rizikových projevů sebepoškozování, poruch příjmu potravy (mentální anorexie a bulimie) a šikany, v prevenci rasismu, xenofobie a dalších jevů, které souvisejí s otázkou přijímání kulturní a etnické odlišnosti. Organizuje přednášky, preventivní programy týkající se prevence sociálně – patologických jevů. Spolupracuje s odbornými, poradenskými, terapeutickými, preventivními, krizovými a dalšími zařízeními a institucemi, které působí v oblasti prevence. Kontaktuje odborná pracoviště v případě akutního výskytu sociálně – patologických jevů. Vyhledává a šetří žáky s rizikem či projevy sociálně nežádoucího chování; poskytuje poradenské služby těmto žákům a jejich zákonným zástupcům, případně zajišťuje péči odpovídajícího odborného pracoviště (ve spolupráci s třídními učiteli).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 xml:space="preserve">Speciální pedagog </w:t>
      </w:r>
      <w:r w:rsidRPr="001B24E6">
        <w:rPr>
          <w:rFonts w:ascii="Times New Roman" w:hAnsi="Times New Roman"/>
          <w:sz w:val="22"/>
          <w:szCs w:val="22"/>
        </w:rPr>
        <w:t xml:space="preserve">- pomáhá učitelům, rodičům i dětem zvládat a odstraňovat problémy vyplývající z dílčího oslabení školní úspěšnosti, ze specifických poruch učení atp. Pracuje na diagnostice speciálně vzdělávacích potřeb žáků, společně s učiteli a rodiči vytváří individuální učební plán a plány podpory rozvoje žáků. Realizuje intervenční činnosti (vzdělávání, reedukace, kompenzace, stimulace), </w:t>
      </w:r>
      <w:r w:rsidRPr="001B24E6">
        <w:rPr>
          <w:rFonts w:ascii="Times New Roman" w:hAnsi="Times New Roman"/>
          <w:sz w:val="22"/>
          <w:szCs w:val="22"/>
        </w:rPr>
        <w:lastRenderedPageBreak/>
        <w:t>průběžně vyhodnocuje účinnost navrhovaných opatření a podle potřeb žáků i učitelů mění a upravuje používané postupy. Spolu s ostatními poradenskými pracovníky školy navrhuje úpravy školního prostředí, zajišťuje speciální pomůcky a didaktické materiály. Zajišťuje pravidelný styk s pracovníky specializovaných poradenských a dalších pracovišť.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 xml:space="preserve">Pracuje </w:t>
      </w:r>
      <w:proofErr w:type="spellStart"/>
      <w:r w:rsidRPr="001B24E6">
        <w:rPr>
          <w:rFonts w:ascii="Times New Roman" w:hAnsi="Times New Roman"/>
          <w:sz w:val="22"/>
          <w:szCs w:val="22"/>
        </w:rPr>
        <w:t>individuelně</w:t>
      </w:r>
      <w:proofErr w:type="spellEnd"/>
      <w:r w:rsidRPr="001B24E6">
        <w:rPr>
          <w:rFonts w:ascii="Times New Roman" w:hAnsi="Times New Roman"/>
          <w:sz w:val="22"/>
          <w:szCs w:val="22"/>
        </w:rPr>
        <w:t xml:space="preserve"> s jedním žákem, případně s menšími skupinkami žáků, a to během vyučování i po něm. Nabízí rodičům pravidelnou možnost konzultací a dlouhodobé spolupráce.</w:t>
      </w:r>
    </w:p>
    <w:p w:rsidR="004B37FA" w:rsidRPr="001B24E6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</w:p>
    <w:p w:rsidR="004B37FA" w:rsidRDefault="004B37FA" w:rsidP="004B37FA">
      <w:pPr>
        <w:jc w:val="both"/>
        <w:rPr>
          <w:b/>
        </w:rPr>
      </w:pPr>
    </w:p>
    <w:p w:rsidR="004B37FA" w:rsidRDefault="004B37FA" w:rsidP="004B37FA">
      <w:pPr>
        <w:jc w:val="both"/>
        <w:rPr>
          <w:b/>
        </w:rPr>
      </w:pPr>
    </w:p>
    <w:p w:rsidR="004B37FA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b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>Úkoly a cíle pedagogicko-psychologického poradenství na ZŠ: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spolupráce všech výše jmenovaných subjektů školy, vytvoření široké základny primární prevence školní neúspěšnosti a sociálně nežádoucích jevů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sledování účinnosti preventivních programů, vytvoření metodického zázemí pro jejich vytváření a realizaci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poskytování poradenské pomoci při rozhodování o další vzdělávací a profesní dráze žáků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vytvořit podmínky a rozšířit možnosti integrace žáků se speciálními vzdělávacími potřebami a žáků nadaných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 xml:space="preserve">vybudování příznivého sociálního klima pro integraci kulturních odlišností a </w:t>
      </w:r>
      <w:proofErr w:type="spellStart"/>
      <w:r w:rsidRPr="001B24E6">
        <w:rPr>
          <w:rFonts w:ascii="Times New Roman" w:hAnsi="Times New Roman"/>
          <w:sz w:val="22"/>
          <w:szCs w:val="22"/>
        </w:rPr>
        <w:t>příjímání</w:t>
      </w:r>
      <w:proofErr w:type="spellEnd"/>
      <w:r w:rsidRPr="001B24E6">
        <w:rPr>
          <w:rFonts w:ascii="Times New Roman" w:hAnsi="Times New Roman"/>
          <w:sz w:val="22"/>
          <w:szCs w:val="22"/>
        </w:rPr>
        <w:t xml:space="preserve"> sociálních odlišností na škole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prohloubení včasné intervence při aktuálních problémech u jednotlivých žáků a třídních kolektivů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poskytování metodické podpory učitelům při aplikaci psychologických a speciálně pedagogických aspektů vzdělávání do školních vzdělávacích programů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 xml:space="preserve">prohloubení spolupráce a komunikace mezi školou a rodiči </w:t>
      </w:r>
    </w:p>
    <w:p w:rsidR="004B37FA" w:rsidRPr="001B24E6" w:rsidRDefault="004B37FA" w:rsidP="004B37FA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 xml:space="preserve">integrace poradenské služby poskytované školou se službami specializovaných poradenských zařízení, zejména PPP, SPC, IPS úřadů práce a jiných organizací zabývajících se prevencí sociálně patologických jevů (např. HELP, </w:t>
      </w:r>
      <w:proofErr w:type="spellStart"/>
      <w:r w:rsidRPr="001B24E6">
        <w:rPr>
          <w:rFonts w:ascii="Times New Roman" w:hAnsi="Times New Roman"/>
          <w:sz w:val="22"/>
          <w:szCs w:val="22"/>
        </w:rPr>
        <w:t>Madio</w:t>
      </w:r>
      <w:proofErr w:type="spellEnd"/>
      <w:r w:rsidRPr="001B24E6">
        <w:rPr>
          <w:rFonts w:ascii="Times New Roman" w:hAnsi="Times New Roman"/>
          <w:sz w:val="22"/>
          <w:szCs w:val="22"/>
        </w:rPr>
        <w:t>, apod.)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</w:p>
    <w:p w:rsidR="004B37FA" w:rsidRPr="001B24E6" w:rsidRDefault="004B37FA" w:rsidP="004B37FA">
      <w:p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1B24E6">
        <w:rPr>
          <w:rFonts w:ascii="Times New Roman" w:hAnsi="Times New Roman"/>
          <w:b/>
          <w:sz w:val="22"/>
          <w:szCs w:val="22"/>
        </w:rPr>
        <w:t>Poskytování poradenských služeb nezletilému žákovi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Z právně administrativního hlediska je podmínkou pro poskytnutí psychologické, nebo speciálně pedagogické poradenské služby souhlas zákonných zástupců nezletilého žáka. Souhlasu zákonného zástupce není třeba v případech, kdy je ohroženo duševní nebo tělesné zdraví žáka nebo osob v jeho okolí a v případech, kdy soud požádá o psychologické vyšetření žáka.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V případech, kdy je žák v péči odborného lékaře nebo klinického psychologa, školské poradenské zařízení vychází z klinické diagnosy a léčebných opatření odborného lékaře nebo psychologa, který tuto péči žákovi poskytuje, pokud tyto podklady zákonný zástupce školskému poradenskému zařízení předá. V případě, že rodiče zprávy z odborných vyšetření škole nepředají, může dojít ke zhoršení diagnostikované problematiky žáka.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  <w:r w:rsidRPr="001B24E6">
        <w:rPr>
          <w:rFonts w:ascii="Times New Roman" w:hAnsi="Times New Roman"/>
          <w:sz w:val="22"/>
          <w:szCs w:val="22"/>
        </w:rPr>
        <w:t>Souhlas zákonného zástupce žáka je potřebný i před vyšetřením žáka v pedagogicko-psychologické poradně, či ve speciálně pedagogickém centru. Tento souhlas bude škola vždy vyžadovat až před případným vyšetřením a bude se vztahovat konkrétně na dané vyšetření. Bez tohoto souhlasu nebude žák do PPP či SPC odeslán a žáka bez tohoto souhlasu nevyšetří.</w:t>
      </w: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</w:p>
    <w:p w:rsidR="004B37FA" w:rsidRPr="001B24E6" w:rsidRDefault="004B37FA" w:rsidP="004B37FA">
      <w:pPr>
        <w:jc w:val="both"/>
        <w:rPr>
          <w:rFonts w:ascii="Times New Roman" w:hAnsi="Times New Roman"/>
          <w:sz w:val="22"/>
          <w:szCs w:val="22"/>
        </w:rPr>
      </w:pPr>
    </w:p>
    <w:p w:rsidR="00E50103" w:rsidRDefault="00E50103">
      <w:bookmarkStart w:id="0" w:name="_GoBack"/>
      <w:bookmarkEnd w:id="0"/>
    </w:p>
    <w:sectPr w:rsidR="00E5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4DF3AF5"/>
    <w:multiLevelType w:val="hybridMultilevel"/>
    <w:tmpl w:val="FAB80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FA"/>
    <w:rsid w:val="004B37FA"/>
    <w:rsid w:val="00E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7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7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5346</Characters>
  <Application>Microsoft Office Word</Application>
  <DocSecurity>0</DocSecurity>
  <Lines>44</Lines>
  <Paragraphs>12</Paragraphs>
  <ScaleCrop>false</ScaleCrop>
  <Company>ZS Kunovice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kunozs</dc:creator>
  <cp:lastModifiedBy>kunozs</cp:lastModifiedBy>
  <cp:revision>1</cp:revision>
  <dcterms:created xsi:type="dcterms:W3CDTF">2022-11-09T09:32:00Z</dcterms:created>
  <dcterms:modified xsi:type="dcterms:W3CDTF">2022-11-09T09:33:00Z</dcterms:modified>
</cp:coreProperties>
</file>